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AA87B" w14:textId="5770625C" w:rsidR="00AF1DDE" w:rsidRDefault="009E7A12" w:rsidP="009E7A12">
      <w:pPr>
        <w:pStyle w:val="Title"/>
        <w:jc w:val="center"/>
      </w:pPr>
      <w:r>
        <w:t xml:space="preserve">Unit </w:t>
      </w:r>
      <w:r w:rsidR="0018000F">
        <w:t>8</w:t>
      </w:r>
      <w:r>
        <w:t xml:space="preserve">: </w:t>
      </w:r>
      <w:r w:rsidR="00DE07E4">
        <w:t>The Mole &amp; Stoichiometry</w:t>
      </w:r>
      <w:r w:rsidR="0091245F">
        <w:t xml:space="preserve"> </w:t>
      </w:r>
    </w:p>
    <w:p w14:paraId="1BEE1CE6" w14:textId="1BAF7732" w:rsidR="00622AEE" w:rsidRPr="00622AEE" w:rsidRDefault="00622AEE" w:rsidP="00622AEE">
      <w:pPr>
        <w:jc w:val="center"/>
        <w:rPr>
          <w:b/>
          <w:sz w:val="32"/>
        </w:rPr>
      </w:pPr>
      <w:r w:rsidRPr="00622AEE">
        <w:rPr>
          <w:b/>
          <w:sz w:val="32"/>
        </w:rPr>
        <w:t xml:space="preserve">Learning </w:t>
      </w:r>
      <w:r w:rsidR="0018000F">
        <w:rPr>
          <w:b/>
          <w:sz w:val="32"/>
        </w:rPr>
        <w:t>Target</w:t>
      </w:r>
      <w:r w:rsidRPr="00622AEE">
        <w:rPr>
          <w:b/>
          <w:sz w:val="32"/>
        </w:rPr>
        <w:t>s</w:t>
      </w:r>
    </w:p>
    <w:p w14:paraId="18D76F76" w14:textId="77777777" w:rsidR="00622AEE" w:rsidRDefault="00622AEE" w:rsidP="009E7A12">
      <w:pPr>
        <w:pStyle w:val="paragraph"/>
        <w:spacing w:before="0" w:beforeAutospacing="0" w:after="0" w:afterAutospacing="0"/>
        <w:textAlignment w:val="baseline"/>
        <w:rPr>
          <w:rStyle w:val="normaltextrun"/>
          <w:rFonts w:ascii="Calibri" w:hAnsi="Calibri" w:cs="Segoe UI"/>
          <w:sz w:val="22"/>
          <w:szCs w:val="22"/>
        </w:rPr>
      </w:pPr>
    </w:p>
    <w:p w14:paraId="36CE09FD" w14:textId="77777777" w:rsidR="0018000F" w:rsidRDefault="0018000F" w:rsidP="0018000F">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 xml:space="preserve">Learning Targets are broken into </w:t>
      </w:r>
      <w:r>
        <w:rPr>
          <w:rStyle w:val="normaltextrun"/>
          <w:rFonts w:ascii="Calibri" w:hAnsi="Calibri" w:cs="Segoe UI"/>
          <w:sz w:val="22"/>
          <w:szCs w:val="22"/>
          <w:u w:val="single"/>
        </w:rPr>
        <w:t>success criteria</w:t>
      </w:r>
      <w:r>
        <w:rPr>
          <w:rStyle w:val="normaltextrun"/>
          <w:rFonts w:ascii="Calibri" w:hAnsi="Calibri" w:cs="Segoe UI"/>
          <w:sz w:val="22"/>
          <w:szCs w:val="22"/>
        </w:rPr>
        <w:t>—these are the individual skills you must demonstrate to show mastery of each learning target. They are shown as the bullets underneath the learning target. The general rubric below will be used with each of the learning targets:</w:t>
      </w:r>
    </w:p>
    <w:p w14:paraId="1961FF50" w14:textId="77777777" w:rsidR="0018000F" w:rsidRDefault="0018000F" w:rsidP="0018000F">
      <w:pPr>
        <w:pStyle w:val="paragraph"/>
        <w:spacing w:before="0" w:beforeAutospacing="0" w:after="0" w:afterAutospacing="0"/>
        <w:textAlignment w:val="baseline"/>
        <w:rPr>
          <w:rStyle w:val="normaltextrun"/>
          <w:rFonts w:ascii="Calibri" w:hAnsi="Calibri" w:cs="Segoe UI"/>
          <w:b/>
          <w:sz w:val="22"/>
          <w:szCs w:val="22"/>
        </w:rPr>
      </w:pPr>
    </w:p>
    <w:p w14:paraId="5F8C4FB7" w14:textId="77777777" w:rsidR="0018000F" w:rsidRPr="000E771A" w:rsidRDefault="0018000F" w:rsidP="0018000F">
      <w:pPr>
        <w:pStyle w:val="paragraph"/>
        <w:spacing w:before="0" w:beforeAutospacing="0" w:after="0" w:afterAutospacing="0"/>
        <w:textAlignment w:val="baseline"/>
        <w:rPr>
          <w:rStyle w:val="normaltextrun"/>
          <w:rFonts w:ascii="Calibri" w:eastAsiaTheme="majorEastAsia" w:hAnsi="Calibri" w:cs="Segoe UI"/>
          <w:szCs w:val="22"/>
        </w:rPr>
      </w:pPr>
      <w:r w:rsidRPr="000E771A">
        <w:rPr>
          <w:rStyle w:val="normaltextrun"/>
          <w:rFonts w:ascii="Calibri" w:eastAsiaTheme="majorEastAsia" w:hAnsi="Calibri" w:cs="Segoe UI"/>
          <w:b/>
          <w:szCs w:val="22"/>
        </w:rPr>
        <w:t>Rubric for all Learning Targets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6"/>
        <w:gridCol w:w="2156"/>
        <w:gridCol w:w="2158"/>
        <w:gridCol w:w="2157"/>
        <w:gridCol w:w="2157"/>
      </w:tblGrid>
      <w:tr w:rsidR="0018000F" w:rsidRPr="000E771A" w14:paraId="62EB03AB" w14:textId="77777777" w:rsidTr="005B05EC">
        <w:tc>
          <w:tcPr>
            <w:tcW w:w="21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DB0D67"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0 </w:t>
            </w:r>
            <w:r w:rsidRPr="000E771A">
              <w:rPr>
                <w:rFonts w:ascii="Calibri" w:eastAsia="Times New Roman" w:hAnsi="Calibri" w:cs="Calibri"/>
              </w:rPr>
              <w:t> </w:t>
            </w:r>
          </w:p>
          <w:p w14:paraId="029DEDCE"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No Evidence</w:t>
            </w:r>
            <w:r w:rsidRPr="000E771A">
              <w:rPr>
                <w:rFonts w:ascii="Calibri" w:eastAsia="Times New Roman" w:hAnsi="Calibri" w:cs="Calibri"/>
              </w:rPr>
              <w:t> </w:t>
            </w:r>
          </w:p>
        </w:tc>
        <w:tc>
          <w:tcPr>
            <w:tcW w:w="2156" w:type="dxa"/>
            <w:tcBorders>
              <w:top w:val="single" w:sz="6" w:space="0" w:color="auto"/>
              <w:left w:val="nil"/>
              <w:bottom w:val="single" w:sz="6" w:space="0" w:color="auto"/>
              <w:right w:val="single" w:sz="6" w:space="0" w:color="auto"/>
            </w:tcBorders>
            <w:shd w:val="clear" w:color="auto" w:fill="auto"/>
            <w:vAlign w:val="center"/>
            <w:hideMark/>
          </w:tcPr>
          <w:p w14:paraId="7FB8B2F3"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5 </w:t>
            </w:r>
            <w:r w:rsidRPr="000E771A">
              <w:rPr>
                <w:rFonts w:ascii="Calibri" w:eastAsia="Times New Roman" w:hAnsi="Calibri" w:cs="Calibri"/>
              </w:rPr>
              <w:t> </w:t>
            </w:r>
          </w:p>
          <w:p w14:paraId="6BB6208B"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Not Yet</w:t>
            </w:r>
            <w:r w:rsidRPr="000E771A">
              <w:rPr>
                <w:rFonts w:ascii="Calibri" w:eastAsia="Times New Roman" w:hAnsi="Calibri" w:cs="Calibri"/>
              </w:rPr>
              <w:t> </w:t>
            </w:r>
          </w:p>
        </w:tc>
        <w:tc>
          <w:tcPr>
            <w:tcW w:w="2158" w:type="dxa"/>
            <w:tcBorders>
              <w:top w:val="single" w:sz="6" w:space="0" w:color="auto"/>
              <w:left w:val="nil"/>
              <w:bottom w:val="single" w:sz="6" w:space="0" w:color="auto"/>
              <w:right w:val="single" w:sz="6" w:space="0" w:color="auto"/>
            </w:tcBorders>
            <w:shd w:val="clear" w:color="auto" w:fill="auto"/>
            <w:vAlign w:val="center"/>
            <w:hideMark/>
          </w:tcPr>
          <w:p w14:paraId="450B669D"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7 </w:t>
            </w:r>
            <w:r w:rsidRPr="000E771A">
              <w:rPr>
                <w:rFonts w:ascii="Calibri" w:eastAsia="Times New Roman" w:hAnsi="Calibri" w:cs="Calibri"/>
              </w:rPr>
              <w:t> </w:t>
            </w:r>
          </w:p>
          <w:p w14:paraId="616C6116"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Approaching</w:t>
            </w:r>
            <w:r w:rsidRPr="000E771A">
              <w:rPr>
                <w:rFonts w:ascii="Calibri" w:eastAsia="Times New Roman" w:hAnsi="Calibri" w:cs="Calibri"/>
              </w:rPr>
              <w:t> </w:t>
            </w:r>
          </w:p>
        </w:tc>
        <w:tc>
          <w:tcPr>
            <w:tcW w:w="2157" w:type="dxa"/>
            <w:tcBorders>
              <w:top w:val="single" w:sz="6" w:space="0" w:color="auto"/>
              <w:left w:val="nil"/>
              <w:bottom w:val="single" w:sz="6" w:space="0" w:color="auto"/>
              <w:right w:val="single" w:sz="6" w:space="0" w:color="auto"/>
            </w:tcBorders>
            <w:shd w:val="clear" w:color="auto" w:fill="auto"/>
            <w:vAlign w:val="center"/>
            <w:hideMark/>
          </w:tcPr>
          <w:p w14:paraId="15D570D8"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8.5</w:t>
            </w:r>
            <w:r w:rsidRPr="000E771A">
              <w:rPr>
                <w:rFonts w:ascii="Calibri" w:eastAsia="Times New Roman" w:hAnsi="Calibri" w:cs="Calibri"/>
              </w:rPr>
              <w:t> </w:t>
            </w:r>
          </w:p>
          <w:p w14:paraId="3856DEDE"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Proficient </w:t>
            </w:r>
            <w:r w:rsidRPr="000E771A">
              <w:rPr>
                <w:rFonts w:ascii="Calibri" w:eastAsia="Times New Roman" w:hAnsi="Calibri" w:cs="Calibri"/>
              </w:rPr>
              <w:t> </w:t>
            </w:r>
          </w:p>
        </w:tc>
        <w:tc>
          <w:tcPr>
            <w:tcW w:w="2157" w:type="dxa"/>
            <w:tcBorders>
              <w:top w:val="single" w:sz="6" w:space="0" w:color="auto"/>
              <w:left w:val="nil"/>
              <w:bottom w:val="single" w:sz="6" w:space="0" w:color="auto"/>
              <w:right w:val="single" w:sz="6" w:space="0" w:color="auto"/>
            </w:tcBorders>
            <w:shd w:val="clear" w:color="auto" w:fill="auto"/>
            <w:vAlign w:val="center"/>
            <w:hideMark/>
          </w:tcPr>
          <w:p w14:paraId="77B0C0AA"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9 - 10 </w:t>
            </w:r>
            <w:r w:rsidRPr="000E771A">
              <w:rPr>
                <w:rFonts w:ascii="Calibri" w:eastAsia="Times New Roman" w:hAnsi="Calibri" w:cs="Calibri"/>
              </w:rPr>
              <w:t> </w:t>
            </w:r>
          </w:p>
          <w:p w14:paraId="52DC27AD"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Advanced</w:t>
            </w:r>
            <w:r w:rsidRPr="000E771A">
              <w:rPr>
                <w:rFonts w:ascii="Times New Roman" w:eastAsia="Times New Roman" w:hAnsi="Times New Roman" w:cs="Times New Roman"/>
                <w:b/>
                <w:bCs/>
              </w:rPr>
              <w:t> </w:t>
            </w:r>
            <w:r w:rsidRPr="000E771A">
              <w:rPr>
                <w:rFonts w:ascii="Times New Roman" w:eastAsia="Times New Roman" w:hAnsi="Times New Roman" w:cs="Times New Roman"/>
              </w:rPr>
              <w:t> </w:t>
            </w:r>
          </w:p>
        </w:tc>
      </w:tr>
      <w:tr w:rsidR="0018000F" w:rsidRPr="000E771A" w14:paraId="651E45C1" w14:textId="77777777" w:rsidTr="005B05EC">
        <w:tc>
          <w:tcPr>
            <w:tcW w:w="2156" w:type="dxa"/>
            <w:tcBorders>
              <w:top w:val="nil"/>
              <w:left w:val="single" w:sz="6" w:space="0" w:color="auto"/>
              <w:bottom w:val="single" w:sz="6" w:space="0" w:color="auto"/>
              <w:right w:val="single" w:sz="6" w:space="0" w:color="auto"/>
            </w:tcBorders>
            <w:shd w:val="clear" w:color="auto" w:fill="auto"/>
            <w:vAlign w:val="center"/>
            <w:hideMark/>
          </w:tcPr>
          <w:p w14:paraId="6CF89F92"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rPr>
              <w:t>Left 2</w:t>
            </w:r>
            <w:r w:rsidRPr="000E771A">
              <w:rPr>
                <w:rFonts w:ascii="Calibri" w:eastAsia="Times New Roman" w:hAnsi="Calibri" w:cs="Calibri"/>
                <w:szCs w:val="24"/>
              </w:rPr>
              <w:t xml:space="preserve"> or more </w:t>
            </w:r>
            <w:r w:rsidRPr="000E771A">
              <w:rPr>
                <w:rFonts w:ascii="Calibri" w:eastAsia="Times New Roman" w:hAnsi="Calibri" w:cs="Calibri"/>
              </w:rPr>
              <w:t>questions blank on the assessment </w:t>
            </w:r>
          </w:p>
        </w:tc>
        <w:tc>
          <w:tcPr>
            <w:tcW w:w="2156" w:type="dxa"/>
            <w:tcBorders>
              <w:top w:val="nil"/>
              <w:left w:val="nil"/>
              <w:bottom w:val="single" w:sz="6" w:space="0" w:color="auto"/>
              <w:right w:val="single" w:sz="6" w:space="0" w:color="auto"/>
            </w:tcBorders>
            <w:shd w:val="clear" w:color="auto" w:fill="auto"/>
            <w:vAlign w:val="center"/>
            <w:hideMark/>
          </w:tcPr>
          <w:p w14:paraId="190E85D3"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rPr>
              <w:t>No evidence of proficiency with the learning target but attempted the questions. </w:t>
            </w:r>
          </w:p>
        </w:tc>
        <w:tc>
          <w:tcPr>
            <w:tcW w:w="2158" w:type="dxa"/>
            <w:tcBorders>
              <w:top w:val="nil"/>
              <w:left w:val="nil"/>
              <w:bottom w:val="single" w:sz="6" w:space="0" w:color="auto"/>
              <w:right w:val="single" w:sz="6" w:space="0" w:color="auto"/>
            </w:tcBorders>
            <w:shd w:val="clear" w:color="auto" w:fill="auto"/>
            <w:vAlign w:val="center"/>
            <w:hideMark/>
          </w:tcPr>
          <w:p w14:paraId="5D30A4C6"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rPr>
              <w:t>S</w:t>
            </w:r>
            <w:r w:rsidRPr="000E771A">
              <w:rPr>
                <w:rFonts w:ascii="Calibri" w:eastAsia="Times New Roman" w:hAnsi="Calibri" w:cs="Calibri"/>
                <w:szCs w:val="24"/>
              </w:rPr>
              <w:t>hows beginning proficiency with the learning target, but is inconsistent or makes several errors (&gt;4 errors)</w:t>
            </w:r>
          </w:p>
        </w:tc>
        <w:tc>
          <w:tcPr>
            <w:tcW w:w="2157" w:type="dxa"/>
            <w:tcBorders>
              <w:top w:val="nil"/>
              <w:left w:val="nil"/>
              <w:bottom w:val="single" w:sz="6" w:space="0" w:color="auto"/>
              <w:right w:val="single" w:sz="6" w:space="0" w:color="auto"/>
            </w:tcBorders>
            <w:shd w:val="clear" w:color="auto" w:fill="auto"/>
            <w:vAlign w:val="center"/>
            <w:hideMark/>
          </w:tcPr>
          <w:p w14:paraId="2E2E37D1"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rPr>
              <w:t>Demonstrates understanding of most or all of the learning target, but misses no more than 1 success criteria or makes 3-4 errors </w:t>
            </w:r>
          </w:p>
        </w:tc>
        <w:tc>
          <w:tcPr>
            <w:tcW w:w="2157" w:type="dxa"/>
            <w:tcBorders>
              <w:top w:val="nil"/>
              <w:left w:val="nil"/>
              <w:bottom w:val="single" w:sz="6" w:space="0" w:color="auto"/>
              <w:right w:val="single" w:sz="6" w:space="0" w:color="auto"/>
            </w:tcBorders>
            <w:shd w:val="clear" w:color="auto" w:fill="auto"/>
            <w:vAlign w:val="center"/>
            <w:hideMark/>
          </w:tcPr>
          <w:p w14:paraId="3E201861" w14:textId="77777777" w:rsidR="0018000F" w:rsidRPr="000E771A" w:rsidRDefault="0018000F" w:rsidP="005B05EC">
            <w:pPr>
              <w:spacing w:after="0" w:line="240" w:lineRule="auto"/>
              <w:jc w:val="center"/>
              <w:textAlignment w:val="baseline"/>
              <w:rPr>
                <w:rFonts w:ascii="Calibri" w:eastAsia="Times New Roman" w:hAnsi="Calibri" w:cs="Calibri"/>
              </w:rPr>
            </w:pPr>
            <w:r w:rsidRPr="000E771A">
              <w:rPr>
                <w:rFonts w:ascii="Calibri" w:eastAsia="Times New Roman" w:hAnsi="Calibri" w:cs="Calibri"/>
              </w:rPr>
              <w:t xml:space="preserve">Demonstrates mastery of learning target; makes no more than </w:t>
            </w:r>
          </w:p>
          <w:p w14:paraId="705417B4"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rPr>
              <w:t>1-2 minor errors </w:t>
            </w:r>
          </w:p>
        </w:tc>
      </w:tr>
    </w:tbl>
    <w:p w14:paraId="19B29079" w14:textId="77777777" w:rsidR="00964F28" w:rsidRPr="00543A20" w:rsidRDefault="00964F28" w:rsidP="00543A20">
      <w:pPr>
        <w:spacing w:after="0" w:line="240" w:lineRule="auto"/>
        <w:textAlignment w:val="baseline"/>
        <w:rPr>
          <w:rStyle w:val="normaltextrun"/>
          <w:rFonts w:cs="Segoe UI"/>
          <w:b/>
          <w:sz w:val="24"/>
        </w:rPr>
      </w:pPr>
    </w:p>
    <w:p w14:paraId="58977209" w14:textId="177E47B6" w:rsidR="00661094" w:rsidRPr="0018000F" w:rsidRDefault="0018000F" w:rsidP="00661094">
      <w:pPr>
        <w:spacing w:after="0" w:line="240" w:lineRule="auto"/>
        <w:textAlignment w:val="baseline"/>
        <w:rPr>
          <w:rFonts w:ascii="Segoe UI" w:eastAsia="Times New Roman" w:hAnsi="Segoe UI" w:cs="Segoe UI"/>
          <w:b/>
          <w:szCs w:val="18"/>
        </w:rPr>
      </w:pPr>
      <w:r w:rsidRPr="0018000F">
        <w:rPr>
          <w:rStyle w:val="normaltextrun"/>
          <w:rFonts w:cs="Segoe UI"/>
          <w:b/>
          <w:sz w:val="28"/>
        </w:rPr>
        <w:t>LT 8.1</w:t>
      </w:r>
      <w:r w:rsidR="00B13C04" w:rsidRPr="0018000F">
        <w:rPr>
          <w:rStyle w:val="normaltextrun"/>
          <w:rFonts w:cs="Segoe UI"/>
          <w:b/>
          <w:sz w:val="28"/>
        </w:rPr>
        <w:t xml:space="preserve">: </w:t>
      </w:r>
      <w:r w:rsidRPr="0018000F">
        <w:rPr>
          <w:rFonts w:ascii="Calibri" w:eastAsia="Times New Roman" w:hAnsi="Calibri" w:cs="Segoe UI"/>
          <w:b/>
          <w:sz w:val="28"/>
        </w:rPr>
        <w:t xml:space="preserve">Use </w:t>
      </w:r>
      <w:proofErr w:type="gramStart"/>
      <w:r w:rsidRPr="0018000F">
        <w:rPr>
          <w:rFonts w:ascii="Calibri" w:eastAsia="Times New Roman" w:hAnsi="Calibri" w:cs="Segoe UI"/>
          <w:b/>
          <w:sz w:val="28"/>
        </w:rPr>
        <w:t>The</w:t>
      </w:r>
      <w:proofErr w:type="gramEnd"/>
      <w:r w:rsidR="00F71A8E" w:rsidRPr="0018000F">
        <w:rPr>
          <w:rFonts w:ascii="Calibri" w:eastAsia="Times New Roman" w:hAnsi="Calibri" w:cs="Segoe UI"/>
          <w:b/>
          <w:sz w:val="28"/>
        </w:rPr>
        <w:t xml:space="preserve"> Mole to relate volume and mass to the number of atoms in a sample</w:t>
      </w:r>
      <w:r w:rsidR="004B59BA" w:rsidRPr="0018000F">
        <w:rPr>
          <w:rFonts w:ascii="Calibri" w:eastAsia="Times New Roman" w:hAnsi="Calibri" w:cs="Segoe UI"/>
          <w:b/>
          <w:sz w:val="28"/>
        </w:rPr>
        <w:t xml:space="preserve">. </w:t>
      </w:r>
    </w:p>
    <w:p w14:paraId="43686660" w14:textId="0A449070" w:rsidR="00964F28" w:rsidRPr="0018000F" w:rsidRDefault="00964F28" w:rsidP="00543A20">
      <w:pPr>
        <w:pStyle w:val="ListParagraph"/>
        <w:numPr>
          <w:ilvl w:val="0"/>
          <w:numId w:val="17"/>
        </w:numPr>
        <w:spacing w:after="0" w:line="240" w:lineRule="auto"/>
        <w:textAlignment w:val="baseline"/>
        <w:rPr>
          <w:rStyle w:val="normaltextrun"/>
          <w:rFonts w:cs="Segoe UI"/>
          <w:sz w:val="28"/>
        </w:rPr>
      </w:pPr>
      <w:r w:rsidRPr="0018000F">
        <w:rPr>
          <w:rStyle w:val="normaltextrun"/>
          <w:rFonts w:cs="Segoe UI"/>
          <w:sz w:val="28"/>
        </w:rPr>
        <w:t xml:space="preserve">I can </w:t>
      </w:r>
      <w:r w:rsidR="00435C24" w:rsidRPr="0018000F">
        <w:rPr>
          <w:rStyle w:val="normaltextrun"/>
          <w:rFonts w:cs="Segoe UI"/>
          <w:sz w:val="28"/>
        </w:rPr>
        <w:t>calculate molar mass of a compound from its molecular formula</w:t>
      </w:r>
      <w:r w:rsidR="009A0E67" w:rsidRPr="0018000F">
        <w:rPr>
          <w:rStyle w:val="normaltextrun"/>
          <w:rFonts w:cs="Segoe UI"/>
          <w:sz w:val="28"/>
        </w:rPr>
        <w:t xml:space="preserve">. </w:t>
      </w:r>
    </w:p>
    <w:p w14:paraId="172C3836" w14:textId="0A0BC248" w:rsidR="00FD741B" w:rsidRPr="0018000F" w:rsidRDefault="00964F28" w:rsidP="00FD741B">
      <w:pPr>
        <w:pStyle w:val="ListParagraph"/>
        <w:numPr>
          <w:ilvl w:val="0"/>
          <w:numId w:val="17"/>
        </w:numPr>
        <w:spacing w:after="0" w:line="240" w:lineRule="auto"/>
        <w:textAlignment w:val="baseline"/>
        <w:rPr>
          <w:rStyle w:val="normaltextrun"/>
          <w:rFonts w:cs="Segoe UI"/>
          <w:sz w:val="28"/>
        </w:rPr>
      </w:pPr>
      <w:r w:rsidRPr="0018000F">
        <w:rPr>
          <w:rStyle w:val="normaltextrun"/>
          <w:rFonts w:cs="Segoe UI"/>
          <w:sz w:val="28"/>
        </w:rPr>
        <w:t xml:space="preserve">I can </w:t>
      </w:r>
      <w:r w:rsidR="00435C24" w:rsidRPr="0018000F">
        <w:rPr>
          <w:rStyle w:val="normaltextrun"/>
          <w:rFonts w:cs="Segoe UI"/>
          <w:sz w:val="28"/>
        </w:rPr>
        <w:t>con</w:t>
      </w:r>
      <w:r w:rsidR="00FD741B" w:rsidRPr="0018000F">
        <w:rPr>
          <w:rStyle w:val="normaltextrun"/>
          <w:rFonts w:cs="Segoe UI"/>
          <w:sz w:val="28"/>
        </w:rPr>
        <w:t xml:space="preserve">vert from grams/liters/particles </w:t>
      </w:r>
      <w:r w:rsidR="00435C24" w:rsidRPr="0018000F">
        <w:rPr>
          <w:rStyle w:val="normaltextrun"/>
          <w:rFonts w:cs="Segoe UI"/>
          <w:sz w:val="28"/>
        </w:rPr>
        <w:t>to moles or moles</w:t>
      </w:r>
      <w:r w:rsidR="00FD741B" w:rsidRPr="0018000F">
        <w:rPr>
          <w:rStyle w:val="normaltextrun"/>
          <w:rFonts w:cs="Segoe UI"/>
          <w:sz w:val="28"/>
        </w:rPr>
        <w:t xml:space="preserve"> to grams/liters/particles (1-step).</w:t>
      </w:r>
    </w:p>
    <w:p w14:paraId="7A397CB5" w14:textId="0028FD8E" w:rsidR="00FD741B" w:rsidRPr="0018000F" w:rsidRDefault="00FD741B" w:rsidP="00FD741B">
      <w:pPr>
        <w:pStyle w:val="ListParagraph"/>
        <w:numPr>
          <w:ilvl w:val="0"/>
          <w:numId w:val="17"/>
        </w:numPr>
        <w:spacing w:after="0" w:line="240" w:lineRule="auto"/>
        <w:textAlignment w:val="baseline"/>
        <w:rPr>
          <w:rStyle w:val="normaltextrun"/>
          <w:rFonts w:cs="Segoe UI"/>
          <w:sz w:val="28"/>
        </w:rPr>
      </w:pPr>
      <w:r w:rsidRPr="0018000F">
        <w:rPr>
          <w:rStyle w:val="normaltextrun"/>
          <w:rFonts w:cs="Segoe UI"/>
          <w:sz w:val="28"/>
        </w:rPr>
        <w:t>I can convert from grams/liters/particles to grams/liters/particles using the concept of the mole (2-step).</w:t>
      </w:r>
    </w:p>
    <w:p w14:paraId="7C10BE79" w14:textId="2F69A796" w:rsidR="00FD741B" w:rsidRPr="0018000F" w:rsidRDefault="00FD741B" w:rsidP="00FD741B">
      <w:pPr>
        <w:pStyle w:val="ListParagraph"/>
        <w:numPr>
          <w:ilvl w:val="0"/>
          <w:numId w:val="17"/>
        </w:numPr>
        <w:spacing w:after="0" w:line="240" w:lineRule="auto"/>
        <w:textAlignment w:val="baseline"/>
        <w:rPr>
          <w:rStyle w:val="normaltextrun"/>
          <w:rFonts w:cs="Segoe UI"/>
          <w:b/>
          <w:sz w:val="24"/>
        </w:rPr>
      </w:pPr>
      <w:r w:rsidRPr="0018000F">
        <w:rPr>
          <w:rStyle w:val="normaltextrun"/>
          <w:rFonts w:cs="Segoe UI"/>
          <w:sz w:val="28"/>
        </w:rPr>
        <w:t xml:space="preserve">I can use </w:t>
      </w:r>
      <w:r w:rsidR="0018000F" w:rsidRPr="0018000F">
        <w:rPr>
          <w:rStyle w:val="normaltextrun"/>
          <w:rFonts w:cs="Segoe UI"/>
          <w:sz w:val="28"/>
        </w:rPr>
        <w:t xml:space="preserve">the chemical formula and </w:t>
      </w:r>
      <w:r w:rsidRPr="0018000F">
        <w:rPr>
          <w:rStyle w:val="normaltextrun"/>
          <w:rFonts w:cs="Segoe UI"/>
          <w:sz w:val="28"/>
        </w:rPr>
        <w:t xml:space="preserve">Avogadro’s number to determine how many atoms are in a </w:t>
      </w:r>
      <w:r w:rsidR="0018000F" w:rsidRPr="0018000F">
        <w:rPr>
          <w:rStyle w:val="normaltextrun"/>
          <w:rFonts w:cs="Segoe UI"/>
          <w:sz w:val="28"/>
        </w:rPr>
        <w:t>substance</w:t>
      </w:r>
      <w:r w:rsidRPr="0018000F">
        <w:rPr>
          <w:rStyle w:val="normaltextrun"/>
          <w:rFonts w:cs="Segoe UI"/>
          <w:sz w:val="28"/>
        </w:rPr>
        <w:t>.</w:t>
      </w:r>
    </w:p>
    <w:p w14:paraId="471C2016" w14:textId="29682218" w:rsidR="009F3A3D" w:rsidRPr="0018000F" w:rsidRDefault="00FD741B" w:rsidP="00FD741B">
      <w:pPr>
        <w:pStyle w:val="ListParagraph"/>
        <w:spacing w:after="0" w:line="240" w:lineRule="auto"/>
        <w:textAlignment w:val="baseline"/>
        <w:rPr>
          <w:rFonts w:cs="Segoe UI"/>
          <w:b/>
          <w:sz w:val="24"/>
        </w:rPr>
      </w:pPr>
      <w:r w:rsidRPr="0018000F">
        <w:rPr>
          <w:rFonts w:cs="Segoe UI"/>
          <w:b/>
          <w:sz w:val="24"/>
        </w:rPr>
        <w:t xml:space="preserve"> </w:t>
      </w:r>
    </w:p>
    <w:p w14:paraId="1D07D7AB" w14:textId="25C41B85" w:rsidR="00B13C04" w:rsidRPr="0018000F" w:rsidRDefault="0018000F" w:rsidP="00B13C04">
      <w:pPr>
        <w:pStyle w:val="paragraph"/>
        <w:spacing w:before="0" w:beforeAutospacing="0" w:after="0" w:afterAutospacing="0"/>
        <w:textAlignment w:val="baseline"/>
        <w:rPr>
          <w:rFonts w:asciiTheme="minorHAnsi" w:hAnsiTheme="minorHAnsi" w:cs="Segoe UI"/>
          <w:b/>
          <w:sz w:val="28"/>
        </w:rPr>
      </w:pPr>
      <w:r w:rsidRPr="0018000F">
        <w:rPr>
          <w:rFonts w:asciiTheme="minorHAnsi" w:hAnsiTheme="minorHAnsi" w:cs="Segoe UI"/>
          <w:b/>
          <w:sz w:val="28"/>
        </w:rPr>
        <w:t>LT 8.2</w:t>
      </w:r>
      <w:r w:rsidR="00D2544F" w:rsidRPr="0018000F">
        <w:rPr>
          <w:rFonts w:asciiTheme="minorHAnsi" w:hAnsiTheme="minorHAnsi" w:cs="Segoe UI"/>
          <w:b/>
          <w:sz w:val="28"/>
        </w:rPr>
        <w:t>:</w:t>
      </w:r>
      <w:r w:rsidR="00B13C04" w:rsidRPr="0018000F">
        <w:rPr>
          <w:rFonts w:asciiTheme="minorHAnsi" w:hAnsiTheme="minorHAnsi" w:cs="Segoe UI"/>
          <w:b/>
          <w:sz w:val="28"/>
        </w:rPr>
        <w:t xml:space="preserve"> </w:t>
      </w:r>
      <w:r w:rsidRPr="0018000F">
        <w:rPr>
          <w:rStyle w:val="normaltextrun"/>
          <w:rFonts w:asciiTheme="minorHAnsi" w:hAnsiTheme="minorHAnsi" w:cs="Segoe UI"/>
          <w:b/>
          <w:sz w:val="28"/>
        </w:rPr>
        <w:t>Use</w:t>
      </w:r>
      <w:r w:rsidR="00F71A8E" w:rsidRPr="0018000F">
        <w:rPr>
          <w:rStyle w:val="normaltextrun"/>
          <w:rFonts w:asciiTheme="minorHAnsi" w:hAnsiTheme="minorHAnsi" w:cs="Segoe UI"/>
          <w:b/>
          <w:sz w:val="28"/>
        </w:rPr>
        <w:t xml:space="preserve"> the mole ratio to perform stoichiometric conversions to support the law of conservation of mass</w:t>
      </w:r>
      <w:r w:rsidR="00543A20" w:rsidRPr="0018000F">
        <w:rPr>
          <w:rStyle w:val="normaltextrun"/>
          <w:rFonts w:asciiTheme="minorHAnsi" w:hAnsiTheme="minorHAnsi" w:cs="Segoe UI"/>
          <w:b/>
          <w:sz w:val="28"/>
        </w:rPr>
        <w:t xml:space="preserve">. </w:t>
      </w:r>
    </w:p>
    <w:p w14:paraId="0A2FD030" w14:textId="26D22708" w:rsidR="00543A20" w:rsidRPr="0018000F" w:rsidRDefault="00543A20" w:rsidP="00543A20">
      <w:pPr>
        <w:pStyle w:val="ListParagraph"/>
        <w:numPr>
          <w:ilvl w:val="0"/>
          <w:numId w:val="16"/>
        </w:numPr>
        <w:spacing w:after="0" w:line="240" w:lineRule="auto"/>
        <w:textAlignment w:val="baseline"/>
        <w:rPr>
          <w:rStyle w:val="normaltextrun"/>
          <w:rFonts w:cs="Segoe UI"/>
          <w:sz w:val="28"/>
        </w:rPr>
      </w:pPr>
      <w:r w:rsidRPr="0018000F">
        <w:rPr>
          <w:rStyle w:val="normaltextrun"/>
          <w:rFonts w:cs="Segoe UI"/>
          <w:sz w:val="28"/>
        </w:rPr>
        <w:t xml:space="preserve">I can </w:t>
      </w:r>
      <w:r w:rsidR="00435C24" w:rsidRPr="0018000F">
        <w:rPr>
          <w:rStyle w:val="normaltextrun"/>
          <w:rFonts w:cs="Segoe UI"/>
          <w:sz w:val="28"/>
        </w:rPr>
        <w:t>determine the mole ratio from a balanced chemical equation</w:t>
      </w:r>
      <w:r w:rsidRPr="0018000F">
        <w:rPr>
          <w:rStyle w:val="normaltextrun"/>
          <w:rFonts w:cs="Segoe UI"/>
          <w:sz w:val="28"/>
        </w:rPr>
        <w:t xml:space="preserve">. </w:t>
      </w:r>
    </w:p>
    <w:p w14:paraId="29E419BB" w14:textId="298814DB" w:rsidR="00FD741B" w:rsidRPr="0018000F" w:rsidRDefault="00FD741B" w:rsidP="00FD741B">
      <w:pPr>
        <w:pStyle w:val="ListParagraph"/>
        <w:numPr>
          <w:ilvl w:val="0"/>
          <w:numId w:val="16"/>
        </w:numPr>
        <w:spacing w:after="0" w:line="240" w:lineRule="auto"/>
        <w:textAlignment w:val="baseline"/>
        <w:rPr>
          <w:rStyle w:val="normaltextrun"/>
          <w:rFonts w:cs="Segoe UI"/>
          <w:sz w:val="28"/>
        </w:rPr>
      </w:pPr>
      <w:r w:rsidRPr="0018000F">
        <w:rPr>
          <w:rStyle w:val="normaltextrun"/>
          <w:rFonts w:cs="Segoe UI"/>
          <w:sz w:val="28"/>
        </w:rPr>
        <w:t>I can use the mole ratio to convert between moles of one substance to moles of another substance.</w:t>
      </w:r>
    </w:p>
    <w:p w14:paraId="4DAEBAEE" w14:textId="1B023CE3" w:rsidR="001822F4" w:rsidRPr="0018000F" w:rsidRDefault="00FD741B" w:rsidP="00F71A8E">
      <w:pPr>
        <w:pStyle w:val="ListParagraph"/>
        <w:numPr>
          <w:ilvl w:val="0"/>
          <w:numId w:val="16"/>
        </w:numPr>
        <w:spacing w:after="0" w:line="240" w:lineRule="auto"/>
        <w:textAlignment w:val="baseline"/>
        <w:rPr>
          <w:rStyle w:val="normaltextrun"/>
          <w:rFonts w:cs="Segoe UI"/>
          <w:sz w:val="28"/>
        </w:rPr>
      </w:pPr>
      <w:r w:rsidRPr="0018000F">
        <w:rPr>
          <w:rStyle w:val="normaltextrun"/>
          <w:rFonts w:cs="Segoe UI"/>
          <w:sz w:val="28"/>
        </w:rPr>
        <w:t>I can perform calculations to convert from grams/liters/particles of one substance to grams/liters/particles of another substance</w:t>
      </w:r>
      <w:r w:rsidR="00F364E9" w:rsidRPr="0018000F">
        <w:rPr>
          <w:rStyle w:val="normaltextrun"/>
          <w:rFonts w:cs="Segoe UI"/>
          <w:sz w:val="28"/>
        </w:rPr>
        <w:t>.</w:t>
      </w:r>
    </w:p>
    <w:p w14:paraId="3FE6854A" w14:textId="0170F1B0" w:rsidR="00F71A8E" w:rsidRPr="0018000F" w:rsidRDefault="00F71A8E" w:rsidP="00F71A8E">
      <w:pPr>
        <w:pStyle w:val="ListParagraph"/>
        <w:numPr>
          <w:ilvl w:val="0"/>
          <w:numId w:val="16"/>
        </w:numPr>
        <w:spacing w:after="0" w:line="240" w:lineRule="auto"/>
        <w:textAlignment w:val="baseline"/>
        <w:rPr>
          <w:rStyle w:val="normaltextrun"/>
          <w:rFonts w:cs="Segoe UI"/>
          <w:sz w:val="28"/>
        </w:rPr>
      </w:pPr>
      <w:r w:rsidRPr="0018000F">
        <w:rPr>
          <w:rStyle w:val="normaltextrun"/>
          <w:rFonts w:cs="Segoe UI"/>
          <w:sz w:val="28"/>
        </w:rPr>
        <w:t>I can analyze percent yield to identify sources of error in a chemical experiment.</w:t>
      </w:r>
    </w:p>
    <w:p w14:paraId="7A102470" w14:textId="77777777" w:rsidR="00543A20" w:rsidRDefault="00543A20">
      <w:pPr>
        <w:rPr>
          <w:rFonts w:asciiTheme="majorHAnsi" w:eastAsiaTheme="majorEastAsia" w:hAnsiTheme="majorHAnsi" w:cstheme="majorBidi"/>
          <w:spacing w:val="-10"/>
          <w:kern w:val="28"/>
          <w:sz w:val="56"/>
          <w:szCs w:val="56"/>
        </w:rPr>
      </w:pPr>
      <w:r>
        <w:br w:type="page"/>
      </w:r>
    </w:p>
    <w:p w14:paraId="180F218B" w14:textId="77777777" w:rsidR="0018000F" w:rsidRDefault="0018000F" w:rsidP="0018000F">
      <w:pPr>
        <w:pStyle w:val="Title"/>
        <w:jc w:val="center"/>
      </w:pPr>
      <w:r>
        <w:lastRenderedPageBreak/>
        <w:t xml:space="preserve">Unit 8: The Mole &amp; Stoichiometry </w:t>
      </w:r>
    </w:p>
    <w:p w14:paraId="1786A2CC" w14:textId="77777777" w:rsidR="0018000F" w:rsidRPr="00622AEE" w:rsidRDefault="0018000F" w:rsidP="0018000F">
      <w:pPr>
        <w:jc w:val="center"/>
        <w:rPr>
          <w:b/>
          <w:sz w:val="32"/>
        </w:rPr>
      </w:pPr>
      <w:r w:rsidRPr="00622AEE">
        <w:rPr>
          <w:b/>
          <w:sz w:val="32"/>
        </w:rPr>
        <w:t xml:space="preserve">Learning </w:t>
      </w:r>
      <w:r>
        <w:rPr>
          <w:b/>
          <w:sz w:val="32"/>
        </w:rPr>
        <w:t>Target</w:t>
      </w:r>
      <w:r w:rsidRPr="00622AEE">
        <w:rPr>
          <w:b/>
          <w:sz w:val="32"/>
        </w:rPr>
        <w:t>s</w:t>
      </w:r>
    </w:p>
    <w:p w14:paraId="232022A9" w14:textId="77777777" w:rsidR="0018000F" w:rsidRDefault="0018000F" w:rsidP="0018000F">
      <w:pPr>
        <w:pStyle w:val="paragraph"/>
        <w:spacing w:before="0" w:beforeAutospacing="0" w:after="0" w:afterAutospacing="0"/>
        <w:textAlignment w:val="baseline"/>
        <w:rPr>
          <w:rStyle w:val="normaltextrun"/>
          <w:rFonts w:ascii="Calibri" w:hAnsi="Calibri" w:cs="Segoe UI"/>
          <w:sz w:val="22"/>
          <w:szCs w:val="22"/>
        </w:rPr>
      </w:pPr>
    </w:p>
    <w:p w14:paraId="22DE69DD" w14:textId="77777777" w:rsidR="0018000F" w:rsidRDefault="0018000F" w:rsidP="0018000F">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 xml:space="preserve">Learning Targets are broken into </w:t>
      </w:r>
      <w:r>
        <w:rPr>
          <w:rStyle w:val="normaltextrun"/>
          <w:rFonts w:ascii="Calibri" w:hAnsi="Calibri" w:cs="Segoe UI"/>
          <w:sz w:val="22"/>
          <w:szCs w:val="22"/>
          <w:u w:val="single"/>
        </w:rPr>
        <w:t>success criteria</w:t>
      </w:r>
      <w:r>
        <w:rPr>
          <w:rStyle w:val="normaltextrun"/>
          <w:rFonts w:ascii="Calibri" w:hAnsi="Calibri" w:cs="Segoe UI"/>
          <w:sz w:val="22"/>
          <w:szCs w:val="22"/>
        </w:rPr>
        <w:t>—these are the individual skills you must demonstrate to show mastery of each learning target. They are shown as the bullets underneath the learning target. The general rubric below will be used with each of the learning targets:</w:t>
      </w:r>
    </w:p>
    <w:p w14:paraId="49900D2A" w14:textId="77777777" w:rsidR="0018000F" w:rsidRDefault="0018000F" w:rsidP="0018000F">
      <w:pPr>
        <w:pStyle w:val="paragraph"/>
        <w:spacing w:before="0" w:beforeAutospacing="0" w:after="0" w:afterAutospacing="0"/>
        <w:textAlignment w:val="baseline"/>
        <w:rPr>
          <w:rStyle w:val="normaltextrun"/>
          <w:rFonts w:ascii="Calibri" w:hAnsi="Calibri" w:cs="Segoe UI"/>
          <w:b/>
          <w:sz w:val="22"/>
          <w:szCs w:val="22"/>
        </w:rPr>
      </w:pPr>
    </w:p>
    <w:p w14:paraId="3655E1D8" w14:textId="77777777" w:rsidR="0018000F" w:rsidRPr="000E771A" w:rsidRDefault="0018000F" w:rsidP="0018000F">
      <w:pPr>
        <w:pStyle w:val="paragraph"/>
        <w:spacing w:before="0" w:beforeAutospacing="0" w:after="0" w:afterAutospacing="0"/>
        <w:textAlignment w:val="baseline"/>
        <w:rPr>
          <w:rStyle w:val="normaltextrun"/>
          <w:rFonts w:ascii="Calibri" w:eastAsiaTheme="majorEastAsia" w:hAnsi="Calibri" w:cs="Segoe UI"/>
          <w:szCs w:val="22"/>
        </w:rPr>
      </w:pPr>
      <w:r w:rsidRPr="000E771A">
        <w:rPr>
          <w:rStyle w:val="normaltextrun"/>
          <w:rFonts w:ascii="Calibri" w:eastAsiaTheme="majorEastAsia" w:hAnsi="Calibri" w:cs="Segoe UI"/>
          <w:b/>
          <w:szCs w:val="22"/>
        </w:rPr>
        <w:t>Rubric for all Learning Targets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6"/>
        <w:gridCol w:w="2156"/>
        <w:gridCol w:w="2158"/>
        <w:gridCol w:w="2157"/>
        <w:gridCol w:w="2157"/>
      </w:tblGrid>
      <w:tr w:rsidR="0018000F" w:rsidRPr="000E771A" w14:paraId="622699D3" w14:textId="77777777" w:rsidTr="005B05EC">
        <w:tc>
          <w:tcPr>
            <w:tcW w:w="21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C5F04A"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0 </w:t>
            </w:r>
            <w:r w:rsidRPr="000E771A">
              <w:rPr>
                <w:rFonts w:ascii="Calibri" w:eastAsia="Times New Roman" w:hAnsi="Calibri" w:cs="Calibri"/>
              </w:rPr>
              <w:t> </w:t>
            </w:r>
          </w:p>
          <w:p w14:paraId="1FA0120A"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No Evidence</w:t>
            </w:r>
            <w:r w:rsidRPr="000E771A">
              <w:rPr>
                <w:rFonts w:ascii="Calibri" w:eastAsia="Times New Roman" w:hAnsi="Calibri" w:cs="Calibri"/>
              </w:rPr>
              <w:t> </w:t>
            </w:r>
          </w:p>
        </w:tc>
        <w:tc>
          <w:tcPr>
            <w:tcW w:w="2156" w:type="dxa"/>
            <w:tcBorders>
              <w:top w:val="single" w:sz="6" w:space="0" w:color="auto"/>
              <w:left w:val="nil"/>
              <w:bottom w:val="single" w:sz="6" w:space="0" w:color="auto"/>
              <w:right w:val="single" w:sz="6" w:space="0" w:color="auto"/>
            </w:tcBorders>
            <w:shd w:val="clear" w:color="auto" w:fill="auto"/>
            <w:vAlign w:val="center"/>
            <w:hideMark/>
          </w:tcPr>
          <w:p w14:paraId="5AE0C43A"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5 </w:t>
            </w:r>
            <w:r w:rsidRPr="000E771A">
              <w:rPr>
                <w:rFonts w:ascii="Calibri" w:eastAsia="Times New Roman" w:hAnsi="Calibri" w:cs="Calibri"/>
              </w:rPr>
              <w:t> </w:t>
            </w:r>
          </w:p>
          <w:p w14:paraId="7BD4C08E"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Not Yet</w:t>
            </w:r>
            <w:r w:rsidRPr="000E771A">
              <w:rPr>
                <w:rFonts w:ascii="Calibri" w:eastAsia="Times New Roman" w:hAnsi="Calibri" w:cs="Calibri"/>
              </w:rPr>
              <w:t> </w:t>
            </w:r>
          </w:p>
        </w:tc>
        <w:tc>
          <w:tcPr>
            <w:tcW w:w="2158" w:type="dxa"/>
            <w:tcBorders>
              <w:top w:val="single" w:sz="6" w:space="0" w:color="auto"/>
              <w:left w:val="nil"/>
              <w:bottom w:val="single" w:sz="6" w:space="0" w:color="auto"/>
              <w:right w:val="single" w:sz="6" w:space="0" w:color="auto"/>
            </w:tcBorders>
            <w:shd w:val="clear" w:color="auto" w:fill="auto"/>
            <w:vAlign w:val="center"/>
            <w:hideMark/>
          </w:tcPr>
          <w:p w14:paraId="2BEBFF79"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7 </w:t>
            </w:r>
            <w:r w:rsidRPr="000E771A">
              <w:rPr>
                <w:rFonts w:ascii="Calibri" w:eastAsia="Times New Roman" w:hAnsi="Calibri" w:cs="Calibri"/>
              </w:rPr>
              <w:t> </w:t>
            </w:r>
          </w:p>
          <w:p w14:paraId="17B4906A"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Approaching</w:t>
            </w:r>
            <w:r w:rsidRPr="000E771A">
              <w:rPr>
                <w:rFonts w:ascii="Calibri" w:eastAsia="Times New Roman" w:hAnsi="Calibri" w:cs="Calibri"/>
              </w:rPr>
              <w:t> </w:t>
            </w:r>
          </w:p>
        </w:tc>
        <w:tc>
          <w:tcPr>
            <w:tcW w:w="2157" w:type="dxa"/>
            <w:tcBorders>
              <w:top w:val="single" w:sz="6" w:space="0" w:color="auto"/>
              <w:left w:val="nil"/>
              <w:bottom w:val="single" w:sz="6" w:space="0" w:color="auto"/>
              <w:right w:val="single" w:sz="6" w:space="0" w:color="auto"/>
            </w:tcBorders>
            <w:shd w:val="clear" w:color="auto" w:fill="auto"/>
            <w:vAlign w:val="center"/>
            <w:hideMark/>
          </w:tcPr>
          <w:p w14:paraId="0514E29E"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8.5</w:t>
            </w:r>
            <w:r w:rsidRPr="000E771A">
              <w:rPr>
                <w:rFonts w:ascii="Calibri" w:eastAsia="Times New Roman" w:hAnsi="Calibri" w:cs="Calibri"/>
              </w:rPr>
              <w:t> </w:t>
            </w:r>
          </w:p>
          <w:p w14:paraId="0D466C0B"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Proficient </w:t>
            </w:r>
            <w:r w:rsidRPr="000E771A">
              <w:rPr>
                <w:rFonts w:ascii="Calibri" w:eastAsia="Times New Roman" w:hAnsi="Calibri" w:cs="Calibri"/>
              </w:rPr>
              <w:t> </w:t>
            </w:r>
          </w:p>
        </w:tc>
        <w:tc>
          <w:tcPr>
            <w:tcW w:w="2157" w:type="dxa"/>
            <w:tcBorders>
              <w:top w:val="single" w:sz="6" w:space="0" w:color="auto"/>
              <w:left w:val="nil"/>
              <w:bottom w:val="single" w:sz="6" w:space="0" w:color="auto"/>
              <w:right w:val="single" w:sz="6" w:space="0" w:color="auto"/>
            </w:tcBorders>
            <w:shd w:val="clear" w:color="auto" w:fill="auto"/>
            <w:vAlign w:val="center"/>
            <w:hideMark/>
          </w:tcPr>
          <w:p w14:paraId="61AB8EA7"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9 - 10 </w:t>
            </w:r>
            <w:r w:rsidRPr="000E771A">
              <w:rPr>
                <w:rFonts w:ascii="Calibri" w:eastAsia="Times New Roman" w:hAnsi="Calibri" w:cs="Calibri"/>
              </w:rPr>
              <w:t> </w:t>
            </w:r>
          </w:p>
          <w:p w14:paraId="0D8C8067"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Advanced</w:t>
            </w:r>
            <w:r w:rsidRPr="000E771A">
              <w:rPr>
                <w:rFonts w:ascii="Times New Roman" w:eastAsia="Times New Roman" w:hAnsi="Times New Roman" w:cs="Times New Roman"/>
                <w:b/>
                <w:bCs/>
              </w:rPr>
              <w:t> </w:t>
            </w:r>
            <w:r w:rsidRPr="000E771A">
              <w:rPr>
                <w:rFonts w:ascii="Times New Roman" w:eastAsia="Times New Roman" w:hAnsi="Times New Roman" w:cs="Times New Roman"/>
              </w:rPr>
              <w:t> </w:t>
            </w:r>
          </w:p>
        </w:tc>
      </w:tr>
      <w:tr w:rsidR="0018000F" w:rsidRPr="000E771A" w14:paraId="787A595D" w14:textId="77777777" w:rsidTr="005B05EC">
        <w:tc>
          <w:tcPr>
            <w:tcW w:w="2156" w:type="dxa"/>
            <w:tcBorders>
              <w:top w:val="nil"/>
              <w:left w:val="single" w:sz="6" w:space="0" w:color="auto"/>
              <w:bottom w:val="single" w:sz="6" w:space="0" w:color="auto"/>
              <w:right w:val="single" w:sz="6" w:space="0" w:color="auto"/>
            </w:tcBorders>
            <w:shd w:val="clear" w:color="auto" w:fill="auto"/>
            <w:vAlign w:val="center"/>
            <w:hideMark/>
          </w:tcPr>
          <w:p w14:paraId="7DE82C82"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rPr>
              <w:t>Left 2</w:t>
            </w:r>
            <w:r w:rsidRPr="000E771A">
              <w:rPr>
                <w:rFonts w:ascii="Calibri" w:eastAsia="Times New Roman" w:hAnsi="Calibri" w:cs="Calibri"/>
                <w:szCs w:val="24"/>
              </w:rPr>
              <w:t xml:space="preserve"> or more </w:t>
            </w:r>
            <w:r w:rsidRPr="000E771A">
              <w:rPr>
                <w:rFonts w:ascii="Calibri" w:eastAsia="Times New Roman" w:hAnsi="Calibri" w:cs="Calibri"/>
              </w:rPr>
              <w:t>questions blank on the assessment </w:t>
            </w:r>
          </w:p>
        </w:tc>
        <w:tc>
          <w:tcPr>
            <w:tcW w:w="2156" w:type="dxa"/>
            <w:tcBorders>
              <w:top w:val="nil"/>
              <w:left w:val="nil"/>
              <w:bottom w:val="single" w:sz="6" w:space="0" w:color="auto"/>
              <w:right w:val="single" w:sz="6" w:space="0" w:color="auto"/>
            </w:tcBorders>
            <w:shd w:val="clear" w:color="auto" w:fill="auto"/>
            <w:vAlign w:val="center"/>
            <w:hideMark/>
          </w:tcPr>
          <w:p w14:paraId="4F0076E7"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rPr>
              <w:t>No evidence of proficiency with the learning target but attempted the questions. </w:t>
            </w:r>
          </w:p>
        </w:tc>
        <w:tc>
          <w:tcPr>
            <w:tcW w:w="2158" w:type="dxa"/>
            <w:tcBorders>
              <w:top w:val="nil"/>
              <w:left w:val="nil"/>
              <w:bottom w:val="single" w:sz="6" w:space="0" w:color="auto"/>
              <w:right w:val="single" w:sz="6" w:space="0" w:color="auto"/>
            </w:tcBorders>
            <w:shd w:val="clear" w:color="auto" w:fill="auto"/>
            <w:vAlign w:val="center"/>
            <w:hideMark/>
          </w:tcPr>
          <w:p w14:paraId="5FDE6989"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rPr>
              <w:t>S</w:t>
            </w:r>
            <w:r w:rsidRPr="000E771A">
              <w:rPr>
                <w:rFonts w:ascii="Calibri" w:eastAsia="Times New Roman" w:hAnsi="Calibri" w:cs="Calibri"/>
                <w:szCs w:val="24"/>
              </w:rPr>
              <w:t>hows beginning proficiency with the learning target, but is inconsistent or makes several errors (&gt;4 errors)</w:t>
            </w:r>
          </w:p>
        </w:tc>
        <w:tc>
          <w:tcPr>
            <w:tcW w:w="2157" w:type="dxa"/>
            <w:tcBorders>
              <w:top w:val="nil"/>
              <w:left w:val="nil"/>
              <w:bottom w:val="single" w:sz="6" w:space="0" w:color="auto"/>
              <w:right w:val="single" w:sz="6" w:space="0" w:color="auto"/>
            </w:tcBorders>
            <w:shd w:val="clear" w:color="auto" w:fill="auto"/>
            <w:vAlign w:val="center"/>
            <w:hideMark/>
          </w:tcPr>
          <w:p w14:paraId="7283A301"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rPr>
              <w:t>Demonstrates understanding of most or all of the learning target, but misses no more than 1 success criteria or makes 3-4 errors </w:t>
            </w:r>
          </w:p>
        </w:tc>
        <w:tc>
          <w:tcPr>
            <w:tcW w:w="2157" w:type="dxa"/>
            <w:tcBorders>
              <w:top w:val="nil"/>
              <w:left w:val="nil"/>
              <w:bottom w:val="single" w:sz="6" w:space="0" w:color="auto"/>
              <w:right w:val="single" w:sz="6" w:space="0" w:color="auto"/>
            </w:tcBorders>
            <w:shd w:val="clear" w:color="auto" w:fill="auto"/>
            <w:vAlign w:val="center"/>
            <w:hideMark/>
          </w:tcPr>
          <w:p w14:paraId="3F114F54" w14:textId="77777777" w:rsidR="0018000F" w:rsidRPr="000E771A" w:rsidRDefault="0018000F" w:rsidP="005B05EC">
            <w:pPr>
              <w:spacing w:after="0" w:line="240" w:lineRule="auto"/>
              <w:jc w:val="center"/>
              <w:textAlignment w:val="baseline"/>
              <w:rPr>
                <w:rFonts w:ascii="Calibri" w:eastAsia="Times New Roman" w:hAnsi="Calibri" w:cs="Calibri"/>
              </w:rPr>
            </w:pPr>
            <w:r w:rsidRPr="000E771A">
              <w:rPr>
                <w:rFonts w:ascii="Calibri" w:eastAsia="Times New Roman" w:hAnsi="Calibri" w:cs="Calibri"/>
              </w:rPr>
              <w:t xml:space="preserve">Demonstrates mastery of learning target; makes no more than </w:t>
            </w:r>
          </w:p>
          <w:p w14:paraId="161D2DFF" w14:textId="77777777" w:rsidR="0018000F" w:rsidRPr="000E771A" w:rsidRDefault="0018000F" w:rsidP="005B05EC">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rPr>
              <w:t>1-2 minor errors </w:t>
            </w:r>
          </w:p>
        </w:tc>
      </w:tr>
    </w:tbl>
    <w:p w14:paraId="08C33ACD" w14:textId="77777777" w:rsidR="0018000F" w:rsidRPr="00543A20" w:rsidRDefault="0018000F" w:rsidP="0018000F">
      <w:pPr>
        <w:spacing w:after="0" w:line="240" w:lineRule="auto"/>
        <w:textAlignment w:val="baseline"/>
        <w:rPr>
          <w:rStyle w:val="normaltextrun"/>
          <w:rFonts w:cs="Segoe UI"/>
          <w:b/>
          <w:sz w:val="24"/>
        </w:rPr>
      </w:pPr>
    </w:p>
    <w:p w14:paraId="44B3813F" w14:textId="77777777" w:rsidR="0018000F" w:rsidRPr="0018000F" w:rsidRDefault="0018000F" w:rsidP="0018000F">
      <w:pPr>
        <w:spacing w:after="0" w:line="240" w:lineRule="auto"/>
        <w:textAlignment w:val="baseline"/>
        <w:rPr>
          <w:rFonts w:ascii="Segoe UI" w:eastAsia="Times New Roman" w:hAnsi="Segoe UI" w:cs="Segoe UI"/>
          <w:b/>
          <w:szCs w:val="18"/>
        </w:rPr>
      </w:pPr>
      <w:r w:rsidRPr="0018000F">
        <w:rPr>
          <w:rStyle w:val="normaltextrun"/>
          <w:rFonts w:cs="Segoe UI"/>
          <w:b/>
          <w:sz w:val="28"/>
        </w:rPr>
        <w:t xml:space="preserve">LT 8.1: </w:t>
      </w:r>
      <w:r w:rsidRPr="0018000F">
        <w:rPr>
          <w:rFonts w:ascii="Calibri" w:eastAsia="Times New Roman" w:hAnsi="Calibri" w:cs="Segoe UI"/>
          <w:b/>
          <w:sz w:val="28"/>
        </w:rPr>
        <w:t xml:space="preserve">Use </w:t>
      </w:r>
      <w:proofErr w:type="gramStart"/>
      <w:r w:rsidRPr="0018000F">
        <w:rPr>
          <w:rFonts w:ascii="Calibri" w:eastAsia="Times New Roman" w:hAnsi="Calibri" w:cs="Segoe UI"/>
          <w:b/>
          <w:sz w:val="28"/>
        </w:rPr>
        <w:t>The</w:t>
      </w:r>
      <w:proofErr w:type="gramEnd"/>
      <w:r w:rsidRPr="0018000F">
        <w:rPr>
          <w:rFonts w:ascii="Calibri" w:eastAsia="Times New Roman" w:hAnsi="Calibri" w:cs="Segoe UI"/>
          <w:b/>
          <w:sz w:val="28"/>
        </w:rPr>
        <w:t xml:space="preserve"> Mole to relate volume and mass to the number of atoms in a sample. </w:t>
      </w:r>
    </w:p>
    <w:p w14:paraId="35721F43" w14:textId="77777777" w:rsidR="0018000F" w:rsidRPr="0018000F" w:rsidRDefault="0018000F" w:rsidP="0018000F">
      <w:pPr>
        <w:pStyle w:val="ListParagraph"/>
        <w:numPr>
          <w:ilvl w:val="0"/>
          <w:numId w:val="17"/>
        </w:numPr>
        <w:spacing w:after="0" w:line="240" w:lineRule="auto"/>
        <w:textAlignment w:val="baseline"/>
        <w:rPr>
          <w:rStyle w:val="normaltextrun"/>
          <w:rFonts w:cs="Segoe UI"/>
          <w:sz w:val="28"/>
        </w:rPr>
      </w:pPr>
      <w:r w:rsidRPr="0018000F">
        <w:rPr>
          <w:rStyle w:val="normaltextrun"/>
          <w:rFonts w:cs="Segoe UI"/>
          <w:sz w:val="28"/>
        </w:rPr>
        <w:t xml:space="preserve">I can calculate molar mass of a compound from its molecular formula. </w:t>
      </w:r>
    </w:p>
    <w:p w14:paraId="76260ADA" w14:textId="77777777" w:rsidR="0018000F" w:rsidRPr="0018000F" w:rsidRDefault="0018000F" w:rsidP="0018000F">
      <w:pPr>
        <w:pStyle w:val="ListParagraph"/>
        <w:numPr>
          <w:ilvl w:val="0"/>
          <w:numId w:val="17"/>
        </w:numPr>
        <w:spacing w:after="0" w:line="240" w:lineRule="auto"/>
        <w:textAlignment w:val="baseline"/>
        <w:rPr>
          <w:rStyle w:val="normaltextrun"/>
          <w:rFonts w:cs="Segoe UI"/>
          <w:sz w:val="28"/>
        </w:rPr>
      </w:pPr>
      <w:r w:rsidRPr="0018000F">
        <w:rPr>
          <w:rStyle w:val="normaltextrun"/>
          <w:rFonts w:cs="Segoe UI"/>
          <w:sz w:val="28"/>
        </w:rPr>
        <w:t>I can convert from grams/liters/particles to moles or moles to grams/liters/particles (1-step).</w:t>
      </w:r>
    </w:p>
    <w:p w14:paraId="2C7B5245" w14:textId="77777777" w:rsidR="0018000F" w:rsidRPr="0018000F" w:rsidRDefault="0018000F" w:rsidP="0018000F">
      <w:pPr>
        <w:pStyle w:val="ListParagraph"/>
        <w:numPr>
          <w:ilvl w:val="0"/>
          <w:numId w:val="17"/>
        </w:numPr>
        <w:spacing w:after="0" w:line="240" w:lineRule="auto"/>
        <w:textAlignment w:val="baseline"/>
        <w:rPr>
          <w:rStyle w:val="normaltextrun"/>
          <w:rFonts w:cs="Segoe UI"/>
          <w:sz w:val="28"/>
        </w:rPr>
      </w:pPr>
      <w:r w:rsidRPr="0018000F">
        <w:rPr>
          <w:rStyle w:val="normaltextrun"/>
          <w:rFonts w:cs="Segoe UI"/>
          <w:sz w:val="28"/>
        </w:rPr>
        <w:t>I can convert from grams/liters/particles to grams/liters/particles using the concept of the mole (2-step).</w:t>
      </w:r>
    </w:p>
    <w:p w14:paraId="120FEB53" w14:textId="77777777" w:rsidR="0018000F" w:rsidRPr="0018000F" w:rsidRDefault="0018000F" w:rsidP="0018000F">
      <w:pPr>
        <w:pStyle w:val="ListParagraph"/>
        <w:numPr>
          <w:ilvl w:val="0"/>
          <w:numId w:val="17"/>
        </w:numPr>
        <w:spacing w:after="0" w:line="240" w:lineRule="auto"/>
        <w:textAlignment w:val="baseline"/>
        <w:rPr>
          <w:rStyle w:val="normaltextrun"/>
          <w:rFonts w:cs="Segoe UI"/>
          <w:b/>
          <w:sz w:val="24"/>
        </w:rPr>
      </w:pPr>
      <w:r w:rsidRPr="0018000F">
        <w:rPr>
          <w:rStyle w:val="normaltextrun"/>
          <w:rFonts w:cs="Segoe UI"/>
          <w:sz w:val="28"/>
        </w:rPr>
        <w:t>I can use the chemical formula and Avogadro’s number to determine how many atoms are in a substance.</w:t>
      </w:r>
    </w:p>
    <w:p w14:paraId="07C382DB" w14:textId="77777777" w:rsidR="0018000F" w:rsidRPr="0018000F" w:rsidRDefault="0018000F" w:rsidP="0018000F">
      <w:pPr>
        <w:pStyle w:val="ListParagraph"/>
        <w:spacing w:after="0" w:line="240" w:lineRule="auto"/>
        <w:textAlignment w:val="baseline"/>
        <w:rPr>
          <w:rFonts w:cs="Segoe UI"/>
          <w:b/>
          <w:sz w:val="24"/>
        </w:rPr>
      </w:pPr>
      <w:r w:rsidRPr="0018000F">
        <w:rPr>
          <w:rFonts w:cs="Segoe UI"/>
          <w:b/>
          <w:sz w:val="24"/>
        </w:rPr>
        <w:t xml:space="preserve"> </w:t>
      </w:r>
    </w:p>
    <w:p w14:paraId="727FCBC5" w14:textId="77777777" w:rsidR="0018000F" w:rsidRPr="0018000F" w:rsidRDefault="0018000F" w:rsidP="0018000F">
      <w:pPr>
        <w:pStyle w:val="paragraph"/>
        <w:spacing w:before="0" w:beforeAutospacing="0" w:after="0" w:afterAutospacing="0"/>
        <w:textAlignment w:val="baseline"/>
        <w:rPr>
          <w:rFonts w:asciiTheme="minorHAnsi" w:hAnsiTheme="minorHAnsi" w:cs="Segoe UI"/>
          <w:b/>
          <w:sz w:val="28"/>
        </w:rPr>
      </w:pPr>
      <w:r w:rsidRPr="0018000F">
        <w:rPr>
          <w:rFonts w:asciiTheme="minorHAnsi" w:hAnsiTheme="minorHAnsi" w:cs="Segoe UI"/>
          <w:b/>
          <w:sz w:val="28"/>
        </w:rPr>
        <w:t xml:space="preserve">LT 8.2: </w:t>
      </w:r>
      <w:r w:rsidRPr="0018000F">
        <w:rPr>
          <w:rStyle w:val="normaltextrun"/>
          <w:rFonts w:asciiTheme="minorHAnsi" w:hAnsiTheme="minorHAnsi" w:cs="Segoe UI"/>
          <w:b/>
          <w:sz w:val="28"/>
        </w:rPr>
        <w:t xml:space="preserve">Use the mole ratio to perform stoichiometric conversions to support the law of conservation of mass. </w:t>
      </w:r>
    </w:p>
    <w:p w14:paraId="2BB937F5" w14:textId="77777777" w:rsidR="0018000F" w:rsidRPr="0018000F" w:rsidRDefault="0018000F" w:rsidP="0018000F">
      <w:pPr>
        <w:pStyle w:val="ListParagraph"/>
        <w:numPr>
          <w:ilvl w:val="0"/>
          <w:numId w:val="16"/>
        </w:numPr>
        <w:spacing w:after="0" w:line="240" w:lineRule="auto"/>
        <w:textAlignment w:val="baseline"/>
        <w:rPr>
          <w:rStyle w:val="normaltextrun"/>
          <w:rFonts w:cs="Segoe UI"/>
          <w:sz w:val="28"/>
        </w:rPr>
      </w:pPr>
      <w:r w:rsidRPr="0018000F">
        <w:rPr>
          <w:rStyle w:val="normaltextrun"/>
          <w:rFonts w:cs="Segoe UI"/>
          <w:sz w:val="28"/>
        </w:rPr>
        <w:t xml:space="preserve">I can determine the mole ratio from a balanced chemical equation. </w:t>
      </w:r>
    </w:p>
    <w:p w14:paraId="7BA4815A" w14:textId="77777777" w:rsidR="0018000F" w:rsidRPr="0018000F" w:rsidRDefault="0018000F" w:rsidP="0018000F">
      <w:pPr>
        <w:pStyle w:val="ListParagraph"/>
        <w:numPr>
          <w:ilvl w:val="0"/>
          <w:numId w:val="16"/>
        </w:numPr>
        <w:spacing w:after="0" w:line="240" w:lineRule="auto"/>
        <w:textAlignment w:val="baseline"/>
        <w:rPr>
          <w:rStyle w:val="normaltextrun"/>
          <w:rFonts w:cs="Segoe UI"/>
          <w:sz w:val="28"/>
        </w:rPr>
      </w:pPr>
      <w:r w:rsidRPr="0018000F">
        <w:rPr>
          <w:rStyle w:val="normaltextrun"/>
          <w:rFonts w:cs="Segoe UI"/>
          <w:sz w:val="28"/>
        </w:rPr>
        <w:t>I can use the mole ratio to convert between moles of one substance to moles of another substance.</w:t>
      </w:r>
    </w:p>
    <w:p w14:paraId="7103413E" w14:textId="77777777" w:rsidR="0018000F" w:rsidRPr="0018000F" w:rsidRDefault="0018000F" w:rsidP="0018000F">
      <w:pPr>
        <w:pStyle w:val="ListParagraph"/>
        <w:numPr>
          <w:ilvl w:val="0"/>
          <w:numId w:val="16"/>
        </w:numPr>
        <w:spacing w:after="0" w:line="240" w:lineRule="auto"/>
        <w:textAlignment w:val="baseline"/>
        <w:rPr>
          <w:rStyle w:val="normaltextrun"/>
          <w:rFonts w:cs="Segoe UI"/>
          <w:sz w:val="28"/>
        </w:rPr>
      </w:pPr>
      <w:r w:rsidRPr="0018000F">
        <w:rPr>
          <w:rStyle w:val="normaltextrun"/>
          <w:rFonts w:cs="Segoe UI"/>
          <w:sz w:val="28"/>
        </w:rPr>
        <w:t>I can perform calculations to convert from grams/liters/particles of one substance to grams/liters/particles of another substance.</w:t>
      </w:r>
    </w:p>
    <w:p w14:paraId="24EAE8ED" w14:textId="77777777" w:rsidR="0018000F" w:rsidRPr="0018000F" w:rsidRDefault="0018000F" w:rsidP="0018000F">
      <w:pPr>
        <w:pStyle w:val="ListParagraph"/>
        <w:numPr>
          <w:ilvl w:val="0"/>
          <w:numId w:val="16"/>
        </w:numPr>
        <w:spacing w:after="0" w:line="240" w:lineRule="auto"/>
        <w:textAlignment w:val="baseline"/>
        <w:rPr>
          <w:rStyle w:val="normaltextrun"/>
          <w:rFonts w:cs="Segoe UI"/>
          <w:sz w:val="28"/>
        </w:rPr>
      </w:pPr>
      <w:r w:rsidRPr="0018000F">
        <w:rPr>
          <w:rStyle w:val="normaltextrun"/>
          <w:rFonts w:cs="Segoe UI"/>
          <w:sz w:val="28"/>
        </w:rPr>
        <w:t>I can analyze percent yield to identify sources of error in a chemical experiment.</w:t>
      </w:r>
    </w:p>
    <w:p w14:paraId="7BF2FD6A" w14:textId="54721A12" w:rsidR="00585168" w:rsidRPr="000A767D" w:rsidRDefault="00585168" w:rsidP="0018000F">
      <w:pPr>
        <w:rPr>
          <w:rFonts w:asciiTheme="majorHAnsi" w:eastAsiaTheme="majorEastAsia" w:hAnsiTheme="majorHAnsi" w:cstheme="majorBidi"/>
          <w:spacing w:val="-10"/>
          <w:kern w:val="28"/>
          <w:sz w:val="56"/>
          <w:szCs w:val="56"/>
        </w:rPr>
      </w:pPr>
      <w:bookmarkStart w:id="0" w:name="_GoBack"/>
      <w:bookmarkEnd w:id="0"/>
    </w:p>
    <w:sectPr w:rsidR="00585168" w:rsidRPr="000A767D" w:rsidSect="009E7A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0E39"/>
    <w:multiLevelType w:val="hybridMultilevel"/>
    <w:tmpl w:val="964A19EA"/>
    <w:lvl w:ilvl="0" w:tplc="C2801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F6626"/>
    <w:multiLevelType w:val="hybridMultilevel"/>
    <w:tmpl w:val="FA2C2532"/>
    <w:lvl w:ilvl="0" w:tplc="C2801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63190"/>
    <w:multiLevelType w:val="hybridMultilevel"/>
    <w:tmpl w:val="1DBE72C8"/>
    <w:lvl w:ilvl="0" w:tplc="C2801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61E"/>
    <w:multiLevelType w:val="hybridMultilevel"/>
    <w:tmpl w:val="B402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57152"/>
    <w:multiLevelType w:val="hybridMultilevel"/>
    <w:tmpl w:val="706A0AE6"/>
    <w:lvl w:ilvl="0" w:tplc="C2801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42C8D"/>
    <w:multiLevelType w:val="hybridMultilevel"/>
    <w:tmpl w:val="A1B6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C019E"/>
    <w:multiLevelType w:val="hybridMultilevel"/>
    <w:tmpl w:val="8BBC279A"/>
    <w:lvl w:ilvl="0" w:tplc="C2801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F6BDF"/>
    <w:multiLevelType w:val="hybridMultilevel"/>
    <w:tmpl w:val="1034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65BA7"/>
    <w:multiLevelType w:val="hybridMultilevel"/>
    <w:tmpl w:val="CF34AEDC"/>
    <w:lvl w:ilvl="0" w:tplc="C2801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021AD"/>
    <w:multiLevelType w:val="hybridMultilevel"/>
    <w:tmpl w:val="EF3A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A0845"/>
    <w:multiLevelType w:val="hybridMultilevel"/>
    <w:tmpl w:val="F1E0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0D627C"/>
    <w:multiLevelType w:val="hybridMultilevel"/>
    <w:tmpl w:val="FFCA84AC"/>
    <w:lvl w:ilvl="0" w:tplc="F07A1B0C">
      <w:start w:val="1"/>
      <w:numFmt w:val="bullet"/>
      <w:lvlText w:val="-"/>
      <w:lvlJc w:val="left"/>
      <w:pPr>
        <w:ind w:left="720" w:hanging="360"/>
      </w:pPr>
      <w:rPr>
        <w:rFonts w:ascii="Calibri" w:eastAsiaTheme="minorHAnsi" w:hAnsi="Calibr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323D0A"/>
    <w:multiLevelType w:val="hybridMultilevel"/>
    <w:tmpl w:val="CB9C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A500B"/>
    <w:multiLevelType w:val="hybridMultilevel"/>
    <w:tmpl w:val="FAC4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2F32CE"/>
    <w:multiLevelType w:val="hybridMultilevel"/>
    <w:tmpl w:val="67128B34"/>
    <w:lvl w:ilvl="0" w:tplc="C2801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D10533"/>
    <w:multiLevelType w:val="hybridMultilevel"/>
    <w:tmpl w:val="2BD4CBFA"/>
    <w:lvl w:ilvl="0" w:tplc="B1E059C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6F4084"/>
    <w:multiLevelType w:val="hybridMultilevel"/>
    <w:tmpl w:val="7768518A"/>
    <w:lvl w:ilvl="0" w:tplc="C2801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0"/>
  </w:num>
  <w:num w:numId="4">
    <w:abstractNumId w:val="3"/>
  </w:num>
  <w:num w:numId="5">
    <w:abstractNumId w:val="12"/>
  </w:num>
  <w:num w:numId="6">
    <w:abstractNumId w:val="9"/>
  </w:num>
  <w:num w:numId="7">
    <w:abstractNumId w:val="8"/>
  </w:num>
  <w:num w:numId="8">
    <w:abstractNumId w:val="6"/>
  </w:num>
  <w:num w:numId="9">
    <w:abstractNumId w:val="0"/>
  </w:num>
  <w:num w:numId="10">
    <w:abstractNumId w:val="1"/>
  </w:num>
  <w:num w:numId="11">
    <w:abstractNumId w:val="2"/>
  </w:num>
  <w:num w:numId="12">
    <w:abstractNumId w:val="14"/>
  </w:num>
  <w:num w:numId="13">
    <w:abstractNumId w:val="5"/>
  </w:num>
  <w:num w:numId="14">
    <w:abstractNumId w:val="11"/>
  </w:num>
  <w:num w:numId="15">
    <w:abstractNumId w:val="15"/>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A12"/>
    <w:rsid w:val="000406E5"/>
    <w:rsid w:val="00094957"/>
    <w:rsid w:val="000A767D"/>
    <w:rsid w:val="000C0714"/>
    <w:rsid w:val="00115C47"/>
    <w:rsid w:val="00120C9B"/>
    <w:rsid w:val="00167C9F"/>
    <w:rsid w:val="0018000F"/>
    <w:rsid w:val="001822F4"/>
    <w:rsid w:val="00206F77"/>
    <w:rsid w:val="002261C9"/>
    <w:rsid w:val="00230EAA"/>
    <w:rsid w:val="002A1E42"/>
    <w:rsid w:val="00301F0B"/>
    <w:rsid w:val="0033737D"/>
    <w:rsid w:val="0037025E"/>
    <w:rsid w:val="00435C24"/>
    <w:rsid w:val="004B59BA"/>
    <w:rsid w:val="00543A20"/>
    <w:rsid w:val="00557933"/>
    <w:rsid w:val="005827A8"/>
    <w:rsid w:val="00585168"/>
    <w:rsid w:val="005E3B7D"/>
    <w:rsid w:val="00622AEE"/>
    <w:rsid w:val="00622F00"/>
    <w:rsid w:val="00661094"/>
    <w:rsid w:val="006D568D"/>
    <w:rsid w:val="007A5ECC"/>
    <w:rsid w:val="007C54D1"/>
    <w:rsid w:val="007E01DB"/>
    <w:rsid w:val="00844137"/>
    <w:rsid w:val="00871B8D"/>
    <w:rsid w:val="00894359"/>
    <w:rsid w:val="008C55F2"/>
    <w:rsid w:val="0091245F"/>
    <w:rsid w:val="00915302"/>
    <w:rsid w:val="00964F28"/>
    <w:rsid w:val="009947CE"/>
    <w:rsid w:val="009A0E67"/>
    <w:rsid w:val="009E3118"/>
    <w:rsid w:val="009E7A12"/>
    <w:rsid w:val="009F3A3D"/>
    <w:rsid w:val="00A452FF"/>
    <w:rsid w:val="00A46268"/>
    <w:rsid w:val="00A703C7"/>
    <w:rsid w:val="00B00AFB"/>
    <w:rsid w:val="00B13C04"/>
    <w:rsid w:val="00B44C1B"/>
    <w:rsid w:val="00B803C4"/>
    <w:rsid w:val="00C6146E"/>
    <w:rsid w:val="00C80995"/>
    <w:rsid w:val="00CB6566"/>
    <w:rsid w:val="00CC7E17"/>
    <w:rsid w:val="00D2544F"/>
    <w:rsid w:val="00DE07E4"/>
    <w:rsid w:val="00E10E5E"/>
    <w:rsid w:val="00E707E3"/>
    <w:rsid w:val="00F364E9"/>
    <w:rsid w:val="00F44166"/>
    <w:rsid w:val="00F65D89"/>
    <w:rsid w:val="00F711A1"/>
    <w:rsid w:val="00F71A8E"/>
    <w:rsid w:val="00FA4BE8"/>
    <w:rsid w:val="00FD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9EDA0"/>
  <w15:chartTrackingRefBased/>
  <w15:docId w15:val="{00EED06B-8D1F-48ED-8F8B-F5260209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7A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A12"/>
    <w:rPr>
      <w:rFonts w:asciiTheme="majorHAnsi" w:eastAsiaTheme="majorEastAsia" w:hAnsiTheme="majorHAnsi" w:cstheme="majorBidi"/>
      <w:spacing w:val="-10"/>
      <w:kern w:val="28"/>
      <w:sz w:val="56"/>
      <w:szCs w:val="56"/>
    </w:rPr>
  </w:style>
  <w:style w:type="paragraph" w:customStyle="1" w:styleId="paragraph">
    <w:name w:val="paragraph"/>
    <w:basedOn w:val="Normal"/>
    <w:rsid w:val="009E7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7A12"/>
  </w:style>
  <w:style w:type="character" w:customStyle="1" w:styleId="eop">
    <w:name w:val="eop"/>
    <w:basedOn w:val="DefaultParagraphFont"/>
    <w:rsid w:val="009E7A12"/>
  </w:style>
  <w:style w:type="character" w:customStyle="1" w:styleId="advancedproofingissue">
    <w:name w:val="advancedproofingissue"/>
    <w:basedOn w:val="DefaultParagraphFont"/>
    <w:rsid w:val="009E7A12"/>
  </w:style>
  <w:style w:type="table" w:styleId="TableGrid">
    <w:name w:val="Table Grid"/>
    <w:basedOn w:val="TableNormal"/>
    <w:uiPriority w:val="39"/>
    <w:rsid w:val="00B13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5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2FF"/>
    <w:rPr>
      <w:rFonts w:ascii="Segoe UI" w:hAnsi="Segoe UI" w:cs="Segoe UI"/>
      <w:sz w:val="18"/>
      <w:szCs w:val="18"/>
    </w:rPr>
  </w:style>
  <w:style w:type="paragraph" w:styleId="ListParagraph">
    <w:name w:val="List Paragraph"/>
    <w:basedOn w:val="Normal"/>
    <w:uiPriority w:val="34"/>
    <w:qFormat/>
    <w:rsid w:val="00964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91508">
      <w:bodyDiv w:val="1"/>
      <w:marLeft w:val="0"/>
      <w:marRight w:val="0"/>
      <w:marTop w:val="0"/>
      <w:marBottom w:val="0"/>
      <w:divBdr>
        <w:top w:val="none" w:sz="0" w:space="0" w:color="auto"/>
        <w:left w:val="none" w:sz="0" w:space="0" w:color="auto"/>
        <w:bottom w:val="none" w:sz="0" w:space="0" w:color="auto"/>
        <w:right w:val="none" w:sz="0" w:space="0" w:color="auto"/>
      </w:divBdr>
      <w:divsChild>
        <w:div w:id="1271357394">
          <w:marLeft w:val="0"/>
          <w:marRight w:val="0"/>
          <w:marTop w:val="0"/>
          <w:marBottom w:val="0"/>
          <w:divBdr>
            <w:top w:val="none" w:sz="0" w:space="0" w:color="auto"/>
            <w:left w:val="none" w:sz="0" w:space="0" w:color="auto"/>
            <w:bottom w:val="none" w:sz="0" w:space="0" w:color="auto"/>
            <w:right w:val="none" w:sz="0" w:space="0" w:color="auto"/>
          </w:divBdr>
        </w:div>
        <w:div w:id="464857510">
          <w:marLeft w:val="0"/>
          <w:marRight w:val="0"/>
          <w:marTop w:val="0"/>
          <w:marBottom w:val="0"/>
          <w:divBdr>
            <w:top w:val="none" w:sz="0" w:space="0" w:color="auto"/>
            <w:left w:val="none" w:sz="0" w:space="0" w:color="auto"/>
            <w:bottom w:val="none" w:sz="0" w:space="0" w:color="auto"/>
            <w:right w:val="none" w:sz="0" w:space="0" w:color="auto"/>
          </w:divBdr>
        </w:div>
        <w:div w:id="1238587669">
          <w:marLeft w:val="0"/>
          <w:marRight w:val="0"/>
          <w:marTop w:val="0"/>
          <w:marBottom w:val="0"/>
          <w:divBdr>
            <w:top w:val="none" w:sz="0" w:space="0" w:color="auto"/>
            <w:left w:val="none" w:sz="0" w:space="0" w:color="auto"/>
            <w:bottom w:val="none" w:sz="0" w:space="0" w:color="auto"/>
            <w:right w:val="none" w:sz="0" w:space="0" w:color="auto"/>
          </w:divBdr>
        </w:div>
        <w:div w:id="664213561">
          <w:marLeft w:val="0"/>
          <w:marRight w:val="0"/>
          <w:marTop w:val="0"/>
          <w:marBottom w:val="0"/>
          <w:divBdr>
            <w:top w:val="none" w:sz="0" w:space="0" w:color="auto"/>
            <w:left w:val="none" w:sz="0" w:space="0" w:color="auto"/>
            <w:bottom w:val="none" w:sz="0" w:space="0" w:color="auto"/>
            <w:right w:val="none" w:sz="0" w:space="0" w:color="auto"/>
          </w:divBdr>
        </w:div>
        <w:div w:id="1544362827">
          <w:marLeft w:val="0"/>
          <w:marRight w:val="0"/>
          <w:marTop w:val="0"/>
          <w:marBottom w:val="0"/>
          <w:divBdr>
            <w:top w:val="none" w:sz="0" w:space="0" w:color="auto"/>
            <w:left w:val="none" w:sz="0" w:space="0" w:color="auto"/>
            <w:bottom w:val="none" w:sz="0" w:space="0" w:color="auto"/>
            <w:right w:val="none" w:sz="0" w:space="0" w:color="auto"/>
          </w:divBdr>
        </w:div>
        <w:div w:id="250507600">
          <w:marLeft w:val="0"/>
          <w:marRight w:val="0"/>
          <w:marTop w:val="0"/>
          <w:marBottom w:val="0"/>
          <w:divBdr>
            <w:top w:val="none" w:sz="0" w:space="0" w:color="auto"/>
            <w:left w:val="none" w:sz="0" w:space="0" w:color="auto"/>
            <w:bottom w:val="none" w:sz="0" w:space="0" w:color="auto"/>
            <w:right w:val="none" w:sz="0" w:space="0" w:color="auto"/>
          </w:divBdr>
        </w:div>
        <w:div w:id="713237417">
          <w:marLeft w:val="0"/>
          <w:marRight w:val="0"/>
          <w:marTop w:val="0"/>
          <w:marBottom w:val="0"/>
          <w:divBdr>
            <w:top w:val="none" w:sz="0" w:space="0" w:color="auto"/>
            <w:left w:val="none" w:sz="0" w:space="0" w:color="auto"/>
            <w:bottom w:val="none" w:sz="0" w:space="0" w:color="auto"/>
            <w:right w:val="none" w:sz="0" w:space="0" w:color="auto"/>
          </w:divBdr>
        </w:div>
        <w:div w:id="706761877">
          <w:marLeft w:val="0"/>
          <w:marRight w:val="0"/>
          <w:marTop w:val="0"/>
          <w:marBottom w:val="0"/>
          <w:divBdr>
            <w:top w:val="none" w:sz="0" w:space="0" w:color="auto"/>
            <w:left w:val="none" w:sz="0" w:space="0" w:color="auto"/>
            <w:bottom w:val="none" w:sz="0" w:space="0" w:color="auto"/>
            <w:right w:val="none" w:sz="0" w:space="0" w:color="auto"/>
          </w:divBdr>
        </w:div>
        <w:div w:id="119612084">
          <w:marLeft w:val="0"/>
          <w:marRight w:val="0"/>
          <w:marTop w:val="0"/>
          <w:marBottom w:val="0"/>
          <w:divBdr>
            <w:top w:val="none" w:sz="0" w:space="0" w:color="auto"/>
            <w:left w:val="none" w:sz="0" w:space="0" w:color="auto"/>
            <w:bottom w:val="none" w:sz="0" w:space="0" w:color="auto"/>
            <w:right w:val="none" w:sz="0" w:space="0" w:color="auto"/>
          </w:divBdr>
        </w:div>
        <w:div w:id="1756320385">
          <w:marLeft w:val="0"/>
          <w:marRight w:val="0"/>
          <w:marTop w:val="0"/>
          <w:marBottom w:val="0"/>
          <w:divBdr>
            <w:top w:val="none" w:sz="0" w:space="0" w:color="auto"/>
            <w:left w:val="none" w:sz="0" w:space="0" w:color="auto"/>
            <w:bottom w:val="none" w:sz="0" w:space="0" w:color="auto"/>
            <w:right w:val="none" w:sz="0" w:space="0" w:color="auto"/>
          </w:divBdr>
        </w:div>
        <w:div w:id="1248886265">
          <w:marLeft w:val="0"/>
          <w:marRight w:val="0"/>
          <w:marTop w:val="0"/>
          <w:marBottom w:val="0"/>
          <w:divBdr>
            <w:top w:val="none" w:sz="0" w:space="0" w:color="auto"/>
            <w:left w:val="none" w:sz="0" w:space="0" w:color="auto"/>
            <w:bottom w:val="none" w:sz="0" w:space="0" w:color="auto"/>
            <w:right w:val="none" w:sz="0" w:space="0" w:color="auto"/>
          </w:divBdr>
        </w:div>
        <w:div w:id="1416245030">
          <w:marLeft w:val="0"/>
          <w:marRight w:val="0"/>
          <w:marTop w:val="0"/>
          <w:marBottom w:val="0"/>
          <w:divBdr>
            <w:top w:val="none" w:sz="0" w:space="0" w:color="auto"/>
            <w:left w:val="none" w:sz="0" w:space="0" w:color="auto"/>
            <w:bottom w:val="none" w:sz="0" w:space="0" w:color="auto"/>
            <w:right w:val="none" w:sz="0" w:space="0" w:color="auto"/>
          </w:divBdr>
        </w:div>
        <w:div w:id="1357996842">
          <w:marLeft w:val="0"/>
          <w:marRight w:val="0"/>
          <w:marTop w:val="0"/>
          <w:marBottom w:val="0"/>
          <w:divBdr>
            <w:top w:val="none" w:sz="0" w:space="0" w:color="auto"/>
            <w:left w:val="none" w:sz="0" w:space="0" w:color="auto"/>
            <w:bottom w:val="none" w:sz="0" w:space="0" w:color="auto"/>
            <w:right w:val="none" w:sz="0" w:space="0" w:color="auto"/>
          </w:divBdr>
        </w:div>
        <w:div w:id="1818259526">
          <w:marLeft w:val="0"/>
          <w:marRight w:val="0"/>
          <w:marTop w:val="0"/>
          <w:marBottom w:val="0"/>
          <w:divBdr>
            <w:top w:val="none" w:sz="0" w:space="0" w:color="auto"/>
            <w:left w:val="none" w:sz="0" w:space="0" w:color="auto"/>
            <w:bottom w:val="none" w:sz="0" w:space="0" w:color="auto"/>
            <w:right w:val="none" w:sz="0" w:space="0" w:color="auto"/>
          </w:divBdr>
        </w:div>
      </w:divsChild>
    </w:div>
    <w:div w:id="1161384622">
      <w:bodyDiv w:val="1"/>
      <w:marLeft w:val="0"/>
      <w:marRight w:val="0"/>
      <w:marTop w:val="0"/>
      <w:marBottom w:val="0"/>
      <w:divBdr>
        <w:top w:val="none" w:sz="0" w:space="0" w:color="auto"/>
        <w:left w:val="none" w:sz="0" w:space="0" w:color="auto"/>
        <w:bottom w:val="none" w:sz="0" w:space="0" w:color="auto"/>
        <w:right w:val="none" w:sz="0" w:space="0" w:color="auto"/>
      </w:divBdr>
      <w:divsChild>
        <w:div w:id="631450224">
          <w:marLeft w:val="0"/>
          <w:marRight w:val="0"/>
          <w:marTop w:val="0"/>
          <w:marBottom w:val="0"/>
          <w:divBdr>
            <w:top w:val="none" w:sz="0" w:space="0" w:color="auto"/>
            <w:left w:val="none" w:sz="0" w:space="0" w:color="auto"/>
            <w:bottom w:val="none" w:sz="0" w:space="0" w:color="auto"/>
            <w:right w:val="none" w:sz="0" w:space="0" w:color="auto"/>
          </w:divBdr>
        </w:div>
        <w:div w:id="499081449">
          <w:marLeft w:val="0"/>
          <w:marRight w:val="0"/>
          <w:marTop w:val="0"/>
          <w:marBottom w:val="0"/>
          <w:divBdr>
            <w:top w:val="none" w:sz="0" w:space="0" w:color="auto"/>
            <w:left w:val="none" w:sz="0" w:space="0" w:color="auto"/>
            <w:bottom w:val="none" w:sz="0" w:space="0" w:color="auto"/>
            <w:right w:val="none" w:sz="0" w:space="0" w:color="auto"/>
          </w:divBdr>
        </w:div>
        <w:div w:id="1978490471">
          <w:marLeft w:val="0"/>
          <w:marRight w:val="0"/>
          <w:marTop w:val="0"/>
          <w:marBottom w:val="0"/>
          <w:divBdr>
            <w:top w:val="none" w:sz="0" w:space="0" w:color="auto"/>
            <w:left w:val="none" w:sz="0" w:space="0" w:color="auto"/>
            <w:bottom w:val="none" w:sz="0" w:space="0" w:color="auto"/>
            <w:right w:val="none" w:sz="0" w:space="0" w:color="auto"/>
          </w:divBdr>
        </w:div>
        <w:div w:id="685404295">
          <w:marLeft w:val="0"/>
          <w:marRight w:val="0"/>
          <w:marTop w:val="0"/>
          <w:marBottom w:val="0"/>
          <w:divBdr>
            <w:top w:val="none" w:sz="0" w:space="0" w:color="auto"/>
            <w:left w:val="none" w:sz="0" w:space="0" w:color="auto"/>
            <w:bottom w:val="none" w:sz="0" w:space="0" w:color="auto"/>
            <w:right w:val="none" w:sz="0" w:space="0" w:color="auto"/>
          </w:divBdr>
        </w:div>
        <w:div w:id="592202818">
          <w:marLeft w:val="0"/>
          <w:marRight w:val="0"/>
          <w:marTop w:val="0"/>
          <w:marBottom w:val="0"/>
          <w:divBdr>
            <w:top w:val="none" w:sz="0" w:space="0" w:color="auto"/>
            <w:left w:val="none" w:sz="0" w:space="0" w:color="auto"/>
            <w:bottom w:val="none" w:sz="0" w:space="0" w:color="auto"/>
            <w:right w:val="none" w:sz="0" w:space="0" w:color="auto"/>
          </w:divBdr>
        </w:div>
        <w:div w:id="328288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LUHSD</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Richardson</dc:creator>
  <cp:keywords/>
  <dc:description/>
  <cp:lastModifiedBy>Katherine Macedo</cp:lastModifiedBy>
  <cp:revision>2</cp:revision>
  <cp:lastPrinted>2019-01-15T22:42:00Z</cp:lastPrinted>
  <dcterms:created xsi:type="dcterms:W3CDTF">2020-01-22T17:36:00Z</dcterms:created>
  <dcterms:modified xsi:type="dcterms:W3CDTF">2020-01-22T17:36:00Z</dcterms:modified>
</cp:coreProperties>
</file>